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FF86" w14:textId="31DB60D3" w:rsidR="003D64F5" w:rsidRDefault="001877FE" w:rsidP="003D64F5">
      <w:r>
        <w:fldChar w:fldCharType="begin"/>
      </w:r>
      <w:r>
        <w:instrText xml:space="preserve"> INCLUDEPICTURE "cid:image001.png@01D97825.10E2EA90"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52DC5612" wp14:editId="3B25AD80">
                <wp:extent cx="307975" cy="307975"/>
                <wp:effectExtent l="0" t="0" r="0" b="0"/>
                <wp:docPr id="1488528965" name="Rectangle 1" descr="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88A547" id="Rectangle 1" o:spid="_x0000_s1026" alt="image001.pn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  <w:r w:rsidR="00C10669" w:rsidRPr="00C10669">
        <w:rPr>
          <w:noProof/>
        </w:rPr>
        <w:t xml:space="preserve"> </w:t>
      </w:r>
      <w:r w:rsidR="000C5D7A">
        <w:rPr>
          <w:noProof/>
        </w:rPr>
        <w:drawing>
          <wp:inline distT="0" distB="0" distL="0" distR="0" wp14:anchorId="481E502D" wp14:editId="452607F6">
            <wp:extent cx="5943600" cy="3343275"/>
            <wp:effectExtent l="0" t="0" r="0" b="9525"/>
            <wp:docPr id="167006562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06562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3A05B" w14:textId="77777777" w:rsidR="003D64F5" w:rsidRDefault="003D64F5" w:rsidP="003D64F5"/>
    <w:p w14:paraId="321B9362" w14:textId="15343634" w:rsidR="003D64F5" w:rsidRDefault="001877FE" w:rsidP="003D64F5">
      <w:pPr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May 3</w:t>
      </w:r>
      <w:r w:rsidR="003D64F5">
        <w:rPr>
          <w:rFonts w:ascii="Century Gothic" w:hAnsi="Century Gothic"/>
          <w:b/>
          <w:bCs/>
          <w:u w:val="single"/>
        </w:rPr>
        <w:t>, 2023</w:t>
      </w:r>
      <w:r w:rsidR="003D64F5" w:rsidRPr="006B0C8E">
        <w:rPr>
          <w:rFonts w:ascii="Century Gothic" w:hAnsi="Century Gothic"/>
          <w:b/>
          <w:bCs/>
          <w:u w:val="single"/>
        </w:rPr>
        <w:t xml:space="preserve"> VMCC Equity Committee </w:t>
      </w:r>
      <w:r w:rsidR="003D64F5">
        <w:rPr>
          <w:rFonts w:ascii="Century Gothic" w:hAnsi="Century Gothic"/>
          <w:b/>
          <w:bCs/>
          <w:u w:val="single"/>
        </w:rPr>
        <w:t xml:space="preserve">Meeting </w:t>
      </w:r>
      <w:r w:rsidR="003D64F5" w:rsidRPr="006B0C8E">
        <w:rPr>
          <w:rFonts w:ascii="Century Gothic" w:hAnsi="Century Gothic"/>
          <w:b/>
          <w:bCs/>
          <w:u w:val="single"/>
        </w:rPr>
        <w:t>Notes</w:t>
      </w:r>
    </w:p>
    <w:p w14:paraId="66F1E5A6" w14:textId="77777777" w:rsidR="003D64F5" w:rsidRDefault="003D64F5" w:rsidP="003D64F5">
      <w:pPr>
        <w:jc w:val="center"/>
        <w:rPr>
          <w:rFonts w:ascii="Century Gothic" w:hAnsi="Century Gothic"/>
          <w:b/>
          <w:bCs/>
          <w:u w:val="single"/>
        </w:rPr>
      </w:pPr>
    </w:p>
    <w:p w14:paraId="69040358" w14:textId="4D47D475" w:rsidR="003D64F5" w:rsidRPr="00875411" w:rsidRDefault="003D64F5" w:rsidP="003D64F5">
      <w:pPr>
        <w:rPr>
          <w:rFonts w:ascii="Century Gothic" w:hAnsi="Century Gothic"/>
        </w:rPr>
      </w:pPr>
      <w:r w:rsidRPr="00DE0F16">
        <w:rPr>
          <w:rFonts w:ascii="Century Gothic" w:hAnsi="Century Gothic"/>
        </w:rPr>
        <w:t xml:space="preserve">Present:  Kevin </w:t>
      </w:r>
      <w:r w:rsidR="00DB242D">
        <w:rPr>
          <w:rFonts w:ascii="Century Gothic" w:hAnsi="Century Gothic"/>
        </w:rPr>
        <w:t>J.,</w:t>
      </w:r>
      <w:r w:rsidRPr="00DE0F16">
        <w:rPr>
          <w:rFonts w:ascii="Century Gothic" w:hAnsi="Century Gothic"/>
        </w:rPr>
        <w:t xml:space="preserve"> Jessica A., Hunter D</w:t>
      </w:r>
      <w:r w:rsidR="00DB242D">
        <w:rPr>
          <w:rFonts w:ascii="Century Gothic" w:hAnsi="Century Gothic"/>
        </w:rPr>
        <w:t>.</w:t>
      </w:r>
      <w:r w:rsidRPr="00DE0F16">
        <w:rPr>
          <w:rFonts w:ascii="Century Gothic" w:hAnsi="Century Gothic"/>
        </w:rPr>
        <w:t>, Jenna</w:t>
      </w:r>
      <w:r w:rsidR="001877FE">
        <w:rPr>
          <w:rFonts w:ascii="Century Gothic" w:hAnsi="Century Gothic"/>
        </w:rPr>
        <w:t xml:space="preserve"> </w:t>
      </w:r>
      <w:r w:rsidR="00547963">
        <w:rPr>
          <w:rFonts w:ascii="Century Gothic" w:hAnsi="Century Gothic"/>
        </w:rPr>
        <w:t>R</w:t>
      </w:r>
      <w:r w:rsidR="001877FE">
        <w:rPr>
          <w:rFonts w:ascii="Century Gothic" w:hAnsi="Century Gothic"/>
        </w:rPr>
        <w:t xml:space="preserve">, </w:t>
      </w:r>
      <w:r w:rsidR="00F2701E">
        <w:rPr>
          <w:rFonts w:ascii="Century Gothic" w:hAnsi="Century Gothic"/>
        </w:rPr>
        <w:t>Kathleen F.</w:t>
      </w:r>
      <w:r w:rsidR="004E2069">
        <w:rPr>
          <w:rFonts w:ascii="Century Gothic" w:hAnsi="Century Gothic"/>
        </w:rPr>
        <w:t xml:space="preserve">, </w:t>
      </w:r>
      <w:r w:rsidR="001877FE">
        <w:rPr>
          <w:rFonts w:ascii="Century Gothic" w:hAnsi="Century Gothic"/>
        </w:rPr>
        <w:t xml:space="preserve">Milla A., Yve Susskind, Terry S., </w:t>
      </w:r>
      <w:r w:rsidR="00C10669">
        <w:rPr>
          <w:rFonts w:ascii="Century Gothic" w:hAnsi="Century Gothic"/>
        </w:rPr>
        <w:t xml:space="preserve">Deborah A., </w:t>
      </w:r>
      <w:r w:rsidR="00DD641C">
        <w:rPr>
          <w:rFonts w:ascii="Century Gothic" w:hAnsi="Century Gothic"/>
        </w:rPr>
        <w:t>James R., Yvonne K., Allison T.</w:t>
      </w:r>
    </w:p>
    <w:p w14:paraId="5A013257" w14:textId="77777777" w:rsidR="003D64F5" w:rsidRPr="00875411" w:rsidRDefault="003D64F5" w:rsidP="003D64F5">
      <w:pPr>
        <w:rPr>
          <w:rFonts w:ascii="Century Gothic" w:hAnsi="Century Gothic"/>
        </w:rPr>
      </w:pPr>
    </w:p>
    <w:p w14:paraId="7AF5189B" w14:textId="4A3CF6F5" w:rsidR="003D64F5" w:rsidRPr="00875411" w:rsidRDefault="003D64F5" w:rsidP="003D64F5">
      <w:pPr>
        <w:rPr>
          <w:rFonts w:ascii="Century Gothic" w:hAnsi="Century Gothic"/>
        </w:rPr>
      </w:pPr>
      <w:r w:rsidRPr="00875411">
        <w:rPr>
          <w:rFonts w:ascii="Century Gothic" w:hAnsi="Century Gothic"/>
        </w:rPr>
        <w:t>The meeting convened at</w:t>
      </w:r>
      <w:r>
        <w:rPr>
          <w:rFonts w:ascii="Century Gothic" w:hAnsi="Century Gothic"/>
        </w:rPr>
        <w:t xml:space="preserve"> </w:t>
      </w:r>
      <w:r w:rsidRPr="00A0212B">
        <w:rPr>
          <w:rFonts w:ascii="Century Gothic" w:hAnsi="Century Gothic"/>
        </w:rPr>
        <w:t>6:0</w:t>
      </w:r>
      <w:r w:rsidR="009819C6">
        <w:rPr>
          <w:rFonts w:ascii="Century Gothic" w:hAnsi="Century Gothic"/>
        </w:rPr>
        <w:t>0</w:t>
      </w:r>
      <w:r w:rsidRPr="004C273B">
        <w:rPr>
          <w:rFonts w:ascii="Century Gothic" w:hAnsi="Century Gothic"/>
        </w:rPr>
        <w:t xml:space="preserve"> </w:t>
      </w:r>
      <w:r w:rsidRPr="00875411">
        <w:rPr>
          <w:rFonts w:ascii="Century Gothic" w:hAnsi="Century Gothic"/>
        </w:rPr>
        <w:t>pm</w:t>
      </w:r>
      <w:r>
        <w:rPr>
          <w:rFonts w:ascii="Century Gothic" w:hAnsi="Century Gothic"/>
        </w:rPr>
        <w:t xml:space="preserve"> with Ice Breaker</w:t>
      </w:r>
      <w:r w:rsidRPr="00875411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</w:p>
    <w:p w14:paraId="27BDECD1" w14:textId="77777777" w:rsidR="003D64F5" w:rsidRPr="00875411" w:rsidRDefault="003D64F5" w:rsidP="003D64F5">
      <w:pPr>
        <w:rPr>
          <w:rFonts w:ascii="Century Gothic" w:hAnsi="Century Gothic"/>
        </w:rPr>
      </w:pPr>
    </w:p>
    <w:p w14:paraId="3C32E72A" w14:textId="77777777" w:rsidR="003D64F5" w:rsidRPr="00875411" w:rsidRDefault="003D64F5" w:rsidP="003D64F5">
      <w:pPr>
        <w:rPr>
          <w:rFonts w:ascii="Century Gothic" w:hAnsi="Century Gothic"/>
        </w:rPr>
      </w:pPr>
      <w:r w:rsidRPr="00875411">
        <w:rPr>
          <w:rFonts w:ascii="Century Gothic" w:hAnsi="Century Gothic"/>
        </w:rPr>
        <w:t>The land acknowledgement was read by</w:t>
      </w:r>
      <w:r>
        <w:rPr>
          <w:rFonts w:ascii="Century Gothic" w:hAnsi="Century Gothic"/>
        </w:rPr>
        <w:t xml:space="preserve"> </w:t>
      </w:r>
      <w:r w:rsidRPr="00A0212B">
        <w:rPr>
          <w:rFonts w:ascii="Century Gothic" w:hAnsi="Century Gothic"/>
        </w:rPr>
        <w:t>Kevin Jones</w:t>
      </w:r>
      <w:r>
        <w:rPr>
          <w:rFonts w:ascii="Century Gothic" w:hAnsi="Century Gothic"/>
        </w:rPr>
        <w:t>.</w:t>
      </w:r>
    </w:p>
    <w:p w14:paraId="07DB1CEA" w14:textId="77777777" w:rsidR="003D64F5" w:rsidRPr="00875411" w:rsidRDefault="003D64F5" w:rsidP="003D64F5">
      <w:pPr>
        <w:rPr>
          <w:rFonts w:ascii="Century Gothic" w:hAnsi="Century Gothic"/>
        </w:rPr>
      </w:pPr>
    </w:p>
    <w:p w14:paraId="7BF0EAA3" w14:textId="77777777" w:rsidR="003D64F5" w:rsidRDefault="003D64F5" w:rsidP="003D64F5">
      <w:pPr>
        <w:rPr>
          <w:rFonts w:ascii="Century Gothic" w:hAnsi="Century Gothic"/>
        </w:rPr>
      </w:pPr>
      <w:r w:rsidRPr="00F51840">
        <w:rPr>
          <w:rFonts w:ascii="Century Gothic" w:hAnsi="Century Gothic"/>
          <w:b/>
          <w:bCs/>
        </w:rPr>
        <w:t>Approve/revise tonight's agenda</w:t>
      </w:r>
      <w:r w:rsidRPr="00875411">
        <w:rPr>
          <w:rFonts w:ascii="Century Gothic" w:hAnsi="Century Gothic"/>
        </w:rPr>
        <w:t xml:space="preserve">: </w:t>
      </w:r>
    </w:p>
    <w:p w14:paraId="646660CE" w14:textId="1094BECC" w:rsidR="003D64F5" w:rsidRPr="00875411" w:rsidRDefault="003D64F5" w:rsidP="003D64F5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9819C6">
        <w:rPr>
          <w:rFonts w:ascii="Century Gothic" w:hAnsi="Century Gothic"/>
        </w:rPr>
        <w:t>Altered to hear first from Yve, then check in on interviews. We may hear from Kathleen and Terry next meeting.</w:t>
      </w:r>
    </w:p>
    <w:p w14:paraId="469CA6C3" w14:textId="77777777" w:rsidR="003D64F5" w:rsidRPr="00875411" w:rsidRDefault="003D64F5" w:rsidP="003D64F5">
      <w:pPr>
        <w:rPr>
          <w:rFonts w:ascii="Century Gothic" w:hAnsi="Century Gothic"/>
        </w:rPr>
      </w:pPr>
    </w:p>
    <w:p w14:paraId="02B65E36" w14:textId="0D69E3F3" w:rsidR="003D64F5" w:rsidRDefault="003D64F5" w:rsidP="003D64F5">
      <w:pPr>
        <w:rPr>
          <w:rFonts w:ascii="Century Gothic" w:hAnsi="Century Gothic"/>
        </w:rPr>
      </w:pPr>
      <w:r w:rsidRPr="00F51840">
        <w:rPr>
          <w:rFonts w:ascii="Century Gothic" w:hAnsi="Century Gothic"/>
          <w:b/>
          <w:bCs/>
        </w:rPr>
        <w:t xml:space="preserve">Approve/revise notes from </w:t>
      </w:r>
      <w:r w:rsidR="009819C6">
        <w:rPr>
          <w:rFonts w:ascii="Century Gothic" w:hAnsi="Century Gothic"/>
          <w:b/>
          <w:bCs/>
        </w:rPr>
        <w:t>5</w:t>
      </w:r>
      <w:r w:rsidR="00CA3357" w:rsidRPr="00FC71B1">
        <w:rPr>
          <w:rFonts w:ascii="Century Gothic" w:hAnsi="Century Gothic"/>
          <w:b/>
          <w:bCs/>
        </w:rPr>
        <w:t>/</w:t>
      </w:r>
      <w:r w:rsidR="009819C6">
        <w:rPr>
          <w:rFonts w:ascii="Century Gothic" w:hAnsi="Century Gothic"/>
          <w:b/>
          <w:bCs/>
        </w:rPr>
        <w:t>3</w:t>
      </w:r>
      <w:r w:rsidRPr="00FC71B1">
        <w:rPr>
          <w:rFonts w:ascii="Century Gothic" w:hAnsi="Century Gothic"/>
          <w:b/>
          <w:bCs/>
        </w:rPr>
        <w:t>/</w:t>
      </w:r>
      <w:r>
        <w:rPr>
          <w:rFonts w:ascii="Century Gothic" w:hAnsi="Century Gothic"/>
          <w:b/>
          <w:bCs/>
        </w:rPr>
        <w:t>23</w:t>
      </w:r>
      <w:r w:rsidRPr="00875411">
        <w:rPr>
          <w:rFonts w:ascii="Century Gothic" w:hAnsi="Century Gothic"/>
        </w:rPr>
        <w:t xml:space="preserve">: </w:t>
      </w:r>
    </w:p>
    <w:p w14:paraId="1CBF5A5B" w14:textId="7E18CBEE" w:rsidR="003D64F5" w:rsidRDefault="003D64F5" w:rsidP="003D64F5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875411">
        <w:rPr>
          <w:rFonts w:ascii="Century Gothic" w:hAnsi="Century Gothic"/>
        </w:rPr>
        <w:t xml:space="preserve">Approved </w:t>
      </w:r>
      <w:r>
        <w:rPr>
          <w:rFonts w:ascii="Century Gothic" w:hAnsi="Century Gothic"/>
        </w:rPr>
        <w:t>without objection</w:t>
      </w:r>
      <w:r w:rsidRPr="00875411">
        <w:rPr>
          <w:rFonts w:ascii="Century Gothic" w:hAnsi="Century Gothic"/>
        </w:rPr>
        <w:t xml:space="preserve"> and ready to be published on the VMCC website.</w:t>
      </w:r>
    </w:p>
    <w:p w14:paraId="56CA28D3" w14:textId="77777777" w:rsidR="00F10BB7" w:rsidRDefault="00F10BB7" w:rsidP="003D64F5">
      <w:pPr>
        <w:rPr>
          <w:rFonts w:ascii="Century Gothic" w:hAnsi="Century Gothic"/>
        </w:rPr>
      </w:pPr>
    </w:p>
    <w:p w14:paraId="3457D8D7" w14:textId="5F292227" w:rsidR="00F10BB7" w:rsidRPr="00AE6C62" w:rsidRDefault="009819C6" w:rsidP="003D64F5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Outreach Initiative</w:t>
      </w:r>
    </w:p>
    <w:p w14:paraId="36A3F2F2" w14:textId="0EE6A952" w:rsidR="002537E8" w:rsidRDefault="009819C6" w:rsidP="003D64F5">
      <w:pPr>
        <w:rPr>
          <w:rFonts w:ascii="Century Gothic" w:hAnsi="Century Gothic"/>
        </w:rPr>
      </w:pPr>
      <w:r>
        <w:rPr>
          <w:rFonts w:ascii="Century Gothic" w:hAnsi="Century Gothic"/>
        </w:rPr>
        <w:t>Follow up</w:t>
      </w:r>
      <w:r w:rsidR="002537E8">
        <w:rPr>
          <w:rFonts w:ascii="Century Gothic" w:hAnsi="Century Gothic"/>
        </w:rPr>
        <w:t>/summarization</w:t>
      </w:r>
      <w:r>
        <w:rPr>
          <w:rFonts w:ascii="Century Gothic" w:hAnsi="Century Gothic"/>
        </w:rPr>
        <w:t xml:space="preserve"> by Yve from her presentation last meeting. (See slides link).</w:t>
      </w:r>
      <w:r w:rsidR="005756A6">
        <w:rPr>
          <w:rFonts w:ascii="Century Gothic" w:hAnsi="Century Gothic"/>
        </w:rPr>
        <w:t xml:space="preserve"> </w:t>
      </w:r>
      <w:hyperlink r:id="rId7" w:history="1">
        <w:r w:rsidR="005756A6" w:rsidRPr="00780C12">
          <w:rPr>
            <w:rStyle w:val="Hyperlink"/>
            <w:rFonts w:ascii="Century Gothic" w:hAnsi="Century Gothic"/>
          </w:rPr>
          <w:t>https://docs.google.com/document/d/10jBRQT-J2WaDo_y5gFWWcUtYKNskModi24DTo1il7Ik/edit?usp=sharing</w:t>
        </w:r>
      </w:hyperlink>
    </w:p>
    <w:p w14:paraId="4C327914" w14:textId="77777777" w:rsidR="005756A6" w:rsidRDefault="005756A6" w:rsidP="003D64F5">
      <w:pPr>
        <w:rPr>
          <w:rFonts w:ascii="Century Gothic" w:hAnsi="Century Gothic"/>
        </w:rPr>
      </w:pPr>
    </w:p>
    <w:p w14:paraId="2F081DA8" w14:textId="77777777" w:rsidR="005756A6" w:rsidRDefault="002537E8" w:rsidP="005756A6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Summary: Working with three different strategies and possible next steps for each strategy.</w:t>
      </w:r>
    </w:p>
    <w:p w14:paraId="02CFF700" w14:textId="09F5A002" w:rsidR="00F10BB7" w:rsidRDefault="002537E8" w:rsidP="005756A6">
      <w:pPr>
        <w:rPr>
          <w:rFonts w:ascii="Century Gothic" w:hAnsi="Century Gothic"/>
        </w:rPr>
      </w:pPr>
      <w:r>
        <w:rPr>
          <w:rFonts w:ascii="Century Gothic" w:hAnsi="Century Gothic"/>
        </w:rPr>
        <w:br/>
        <w:t>Discussion:</w:t>
      </w:r>
      <w:r w:rsidR="009819C6">
        <w:rPr>
          <w:rFonts w:ascii="Century Gothic" w:hAnsi="Century Gothic"/>
        </w:rPr>
        <w:t xml:space="preserve"> In addition to what we are doing now, do we want to modify what we are doing </w:t>
      </w:r>
      <w:r>
        <w:rPr>
          <w:rFonts w:ascii="Century Gothic" w:hAnsi="Century Gothic"/>
        </w:rPr>
        <w:t>by embracing any of the strategies and their next steps.</w:t>
      </w:r>
      <w:r w:rsidR="009819C6">
        <w:rPr>
          <w:rFonts w:ascii="Century Gothic" w:hAnsi="Century Gothic"/>
        </w:rPr>
        <w:t xml:space="preserve"> </w:t>
      </w:r>
      <w:r w:rsidR="00AD5656">
        <w:rPr>
          <w:rFonts w:ascii="Century Gothic" w:hAnsi="Century Gothic"/>
        </w:rPr>
        <w:t>How can we create the relationships we need to, without adding more work to board members, who are already stretched thin time-wise (They are actively recruiting more board members to grow capacity).</w:t>
      </w:r>
    </w:p>
    <w:p w14:paraId="7A99AAD5" w14:textId="77777777" w:rsidR="005756A6" w:rsidRDefault="005756A6" w:rsidP="00CF6D41">
      <w:pPr>
        <w:rPr>
          <w:rFonts w:ascii="Century Gothic" w:hAnsi="Century Gothic"/>
        </w:rPr>
      </w:pPr>
    </w:p>
    <w:p w14:paraId="5D063F6A" w14:textId="77777777" w:rsidR="005756A6" w:rsidRDefault="005756A6" w:rsidP="00CF6D41">
      <w:pPr>
        <w:rPr>
          <w:rFonts w:ascii="Century Gothic" w:hAnsi="Century Gothic"/>
        </w:rPr>
      </w:pPr>
      <w:r>
        <w:rPr>
          <w:rFonts w:ascii="Century Gothic" w:hAnsi="Century Gothic"/>
        </w:rPr>
        <w:t>Recommended t</w:t>
      </w:r>
      <w:r w:rsidR="00CF6D41">
        <w:rPr>
          <w:rFonts w:ascii="Century Gothic" w:hAnsi="Century Gothic"/>
        </w:rPr>
        <w:t>hree prong approach</w:t>
      </w:r>
      <w:r>
        <w:rPr>
          <w:rFonts w:ascii="Century Gothic" w:hAnsi="Century Gothic"/>
        </w:rPr>
        <w:t xml:space="preserve"> </w:t>
      </w:r>
    </w:p>
    <w:p w14:paraId="443656B6" w14:textId="6371E1BF" w:rsidR="00CF6D41" w:rsidRDefault="005756A6" w:rsidP="00CF6D41">
      <w:pPr>
        <w:rPr>
          <w:rFonts w:ascii="Century Gothic" w:hAnsi="Century Gothic"/>
        </w:rPr>
      </w:pPr>
      <w:r>
        <w:rPr>
          <w:rFonts w:ascii="Century Gothic" w:hAnsi="Century Gothic"/>
        </w:rPr>
        <w:t>Broad overview</w:t>
      </w:r>
      <w:r w:rsidR="00CF6D41">
        <w:rPr>
          <w:rFonts w:ascii="Century Gothic" w:hAnsi="Century Gothic"/>
        </w:rPr>
        <w:t xml:space="preserve"> – </w:t>
      </w:r>
    </w:p>
    <w:p w14:paraId="0AA1B0B8" w14:textId="2537D5B9" w:rsidR="00CF6D41" w:rsidRDefault="00CF6D41" w:rsidP="00CF6D4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CF6D41">
        <w:rPr>
          <w:rFonts w:ascii="Century Gothic" w:hAnsi="Century Gothic"/>
        </w:rPr>
        <w:t>add questions into our protocol, tweak</w:t>
      </w:r>
      <w:r w:rsidR="005756A6">
        <w:rPr>
          <w:rFonts w:ascii="Century Gothic" w:hAnsi="Century Gothic"/>
        </w:rPr>
        <w:t xml:space="preserve"> </w:t>
      </w:r>
      <w:r w:rsidRPr="00CF6D41">
        <w:rPr>
          <w:rFonts w:ascii="Century Gothic" w:hAnsi="Century Gothic"/>
        </w:rPr>
        <w:t>language</w:t>
      </w:r>
    </w:p>
    <w:p w14:paraId="530E06B3" w14:textId="4C0732B6" w:rsidR="00CF6D41" w:rsidRDefault="00CF6D41" w:rsidP="00CF6D4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potuck/sharing info/learning from the board members (how can we support you, how are the sectors working, sharing stories that we are collecting)</w:t>
      </w:r>
    </w:p>
    <w:p w14:paraId="5943EFDC" w14:textId="1229C999" w:rsidR="005756A6" w:rsidRDefault="005756A6" w:rsidP="00CF6D4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Emergency fund — interest, but after our outreach. Focus on unsilo-ing and working collaboratively with other groups.</w:t>
      </w:r>
    </w:p>
    <w:p w14:paraId="55734F9A" w14:textId="77777777" w:rsidR="005756A6" w:rsidRDefault="005756A6" w:rsidP="005756A6">
      <w:pPr>
        <w:rPr>
          <w:rFonts w:ascii="Century Gothic" w:hAnsi="Century Gothic"/>
        </w:rPr>
      </w:pPr>
    </w:p>
    <w:p w14:paraId="743B93F4" w14:textId="77777777" w:rsidR="005756A6" w:rsidRDefault="005756A6" w:rsidP="005756A6">
      <w:pPr>
        <w:rPr>
          <w:rFonts w:ascii="Century Gothic" w:hAnsi="Century Gothic"/>
        </w:rPr>
      </w:pPr>
    </w:p>
    <w:p w14:paraId="2CA7EB1B" w14:textId="5EA16093" w:rsidR="005756A6" w:rsidRDefault="005756A6" w:rsidP="005756A6">
      <w:pPr>
        <w:rPr>
          <w:rFonts w:ascii="Century Gothic" w:hAnsi="Century Gothic"/>
        </w:rPr>
      </w:pPr>
      <w:r>
        <w:rPr>
          <w:rFonts w:ascii="Century Gothic" w:hAnsi="Century Gothic"/>
        </w:rPr>
        <w:t>Yve’s more specific summary:</w:t>
      </w:r>
    </w:p>
    <w:p w14:paraId="24F70783" w14:textId="77777777" w:rsidR="005756A6" w:rsidRPr="005756A6" w:rsidRDefault="005756A6" w:rsidP="005756A6">
      <w:pPr>
        <w:rPr>
          <w:rFonts w:ascii="Century Gothic" w:hAnsi="Century Gothic"/>
        </w:rPr>
      </w:pPr>
      <w:r w:rsidRPr="005756A6">
        <w:rPr>
          <w:rFonts w:ascii="Century Gothic" w:hAnsi="Century Gothic"/>
        </w:rPr>
        <w:t>1. Add a couple of groups of questions to the current interviews:</w:t>
      </w:r>
    </w:p>
    <w:p w14:paraId="33E7E1F1" w14:textId="77777777" w:rsidR="005756A6" w:rsidRPr="005756A6" w:rsidRDefault="005756A6" w:rsidP="005756A6">
      <w:pPr>
        <w:rPr>
          <w:rFonts w:ascii="Century Gothic" w:hAnsi="Century Gothic"/>
        </w:rPr>
      </w:pPr>
      <w:r w:rsidRPr="005756A6">
        <w:rPr>
          <w:rFonts w:ascii="Century Gothic" w:hAnsi="Century Gothic"/>
        </w:rPr>
        <w:t>(a) Liaison questions</w:t>
      </w:r>
    </w:p>
    <w:p w14:paraId="61D39A9D" w14:textId="77777777" w:rsidR="005756A6" w:rsidRPr="005756A6" w:rsidRDefault="005756A6" w:rsidP="005756A6">
      <w:pPr>
        <w:rPr>
          <w:rFonts w:ascii="Century Gothic" w:hAnsi="Century Gothic"/>
        </w:rPr>
      </w:pPr>
      <w:r w:rsidRPr="005756A6">
        <w:rPr>
          <w:rFonts w:ascii="Century Gothic" w:hAnsi="Century Gothic"/>
        </w:rPr>
        <w:t>• Have you been approached by a CC liaison?</w:t>
      </w:r>
    </w:p>
    <w:p w14:paraId="0DDF5E7E" w14:textId="77777777" w:rsidR="005756A6" w:rsidRPr="005756A6" w:rsidRDefault="005756A6" w:rsidP="005756A6">
      <w:pPr>
        <w:rPr>
          <w:rFonts w:ascii="Century Gothic" w:hAnsi="Century Gothic"/>
        </w:rPr>
      </w:pPr>
      <w:r w:rsidRPr="005756A6">
        <w:rPr>
          <w:rFonts w:ascii="Century Gothic" w:hAnsi="Century Gothic"/>
        </w:rPr>
        <w:t xml:space="preserve">• If so, how did that go, </w:t>
      </w:r>
      <w:proofErr w:type="gramStart"/>
      <w:r w:rsidRPr="005756A6">
        <w:rPr>
          <w:rFonts w:ascii="Century Gothic" w:hAnsi="Century Gothic"/>
        </w:rPr>
        <w:t>What</w:t>
      </w:r>
      <w:proofErr w:type="gramEnd"/>
      <w:r w:rsidRPr="005756A6">
        <w:rPr>
          <w:rFonts w:ascii="Century Gothic" w:hAnsi="Century Gothic"/>
        </w:rPr>
        <w:t xml:space="preserve"> was your experience like?</w:t>
      </w:r>
    </w:p>
    <w:p w14:paraId="4D38B900" w14:textId="77777777" w:rsidR="005756A6" w:rsidRPr="005756A6" w:rsidRDefault="005756A6" w:rsidP="005756A6">
      <w:pPr>
        <w:rPr>
          <w:rFonts w:ascii="Century Gothic" w:hAnsi="Century Gothic"/>
        </w:rPr>
      </w:pPr>
      <w:r w:rsidRPr="005756A6">
        <w:rPr>
          <w:rFonts w:ascii="Century Gothic" w:hAnsi="Century Gothic"/>
        </w:rPr>
        <w:t>• What has resulted so far - Do they have greater visibility, does the community understand their issues, is the CC facilitating action that you want on those issues?</w:t>
      </w:r>
    </w:p>
    <w:p w14:paraId="141E1BCE" w14:textId="77777777" w:rsidR="005756A6" w:rsidRPr="005756A6" w:rsidRDefault="005756A6" w:rsidP="005756A6">
      <w:pPr>
        <w:rPr>
          <w:rFonts w:ascii="Century Gothic" w:hAnsi="Century Gothic"/>
        </w:rPr>
      </w:pPr>
    </w:p>
    <w:p w14:paraId="621D6967" w14:textId="77777777" w:rsidR="005756A6" w:rsidRPr="005756A6" w:rsidRDefault="005756A6" w:rsidP="005756A6">
      <w:pPr>
        <w:rPr>
          <w:rFonts w:ascii="Century Gothic" w:hAnsi="Century Gothic"/>
        </w:rPr>
      </w:pPr>
      <w:r w:rsidRPr="005756A6">
        <w:rPr>
          <w:rFonts w:ascii="Century Gothic" w:hAnsi="Century Gothic"/>
        </w:rPr>
        <w:t xml:space="preserve">(b) What support do people </w:t>
      </w:r>
      <w:proofErr w:type="gramStart"/>
      <w:r w:rsidRPr="005756A6">
        <w:rPr>
          <w:rFonts w:ascii="Century Gothic" w:hAnsi="Century Gothic"/>
        </w:rPr>
        <w:t>actually want</w:t>
      </w:r>
      <w:proofErr w:type="gramEnd"/>
      <w:r w:rsidRPr="005756A6">
        <w:rPr>
          <w:rFonts w:ascii="Century Gothic" w:hAnsi="Century Gothic"/>
        </w:rPr>
        <w:t>?</w:t>
      </w:r>
    </w:p>
    <w:p w14:paraId="1D617DC5" w14:textId="77777777" w:rsidR="005756A6" w:rsidRPr="005756A6" w:rsidRDefault="005756A6" w:rsidP="005756A6">
      <w:pPr>
        <w:rPr>
          <w:rFonts w:ascii="Century Gothic" w:hAnsi="Century Gothic"/>
        </w:rPr>
      </w:pPr>
      <w:r w:rsidRPr="005756A6">
        <w:rPr>
          <w:rFonts w:ascii="Century Gothic" w:hAnsi="Century Gothic"/>
        </w:rPr>
        <w:t xml:space="preserve">• What are your greatest concerns, needs, and goals right now? </w:t>
      </w:r>
    </w:p>
    <w:p w14:paraId="4022B0E1" w14:textId="77777777" w:rsidR="005756A6" w:rsidRPr="005756A6" w:rsidRDefault="005756A6" w:rsidP="005756A6">
      <w:pPr>
        <w:rPr>
          <w:rFonts w:ascii="Century Gothic" w:hAnsi="Century Gothic"/>
        </w:rPr>
      </w:pPr>
      <w:r w:rsidRPr="005756A6">
        <w:rPr>
          <w:rFonts w:ascii="Century Gothic" w:hAnsi="Century Gothic"/>
        </w:rPr>
        <w:t xml:space="preserve">• What are you already doing to represent your own issues and </w:t>
      </w:r>
      <w:proofErr w:type="gramStart"/>
      <w:r w:rsidRPr="005756A6">
        <w:rPr>
          <w:rFonts w:ascii="Century Gothic" w:hAnsi="Century Gothic"/>
        </w:rPr>
        <w:t>take action</w:t>
      </w:r>
      <w:proofErr w:type="gramEnd"/>
      <w:r w:rsidRPr="005756A6">
        <w:rPr>
          <w:rFonts w:ascii="Century Gothic" w:hAnsi="Century Gothic"/>
        </w:rPr>
        <w:t>?</w:t>
      </w:r>
    </w:p>
    <w:p w14:paraId="5E25E3E0" w14:textId="0DE87811" w:rsidR="005756A6" w:rsidRDefault="005756A6" w:rsidP="005756A6">
      <w:pPr>
        <w:rPr>
          <w:rFonts w:ascii="Century Gothic" w:hAnsi="Century Gothic"/>
        </w:rPr>
      </w:pPr>
      <w:r w:rsidRPr="005756A6">
        <w:rPr>
          <w:rFonts w:ascii="Century Gothic" w:hAnsi="Century Gothic"/>
        </w:rPr>
        <w:t>• How can the CC be in allegiance with what you are trying to do?</w:t>
      </w:r>
    </w:p>
    <w:p w14:paraId="458A05F6" w14:textId="77777777" w:rsidR="005756A6" w:rsidRDefault="005756A6" w:rsidP="005756A6">
      <w:pPr>
        <w:rPr>
          <w:rFonts w:ascii="Century Gothic" w:hAnsi="Century Gothic"/>
        </w:rPr>
      </w:pPr>
    </w:p>
    <w:p w14:paraId="0D66C4C3" w14:textId="77777777" w:rsidR="005756A6" w:rsidRPr="005756A6" w:rsidRDefault="005756A6" w:rsidP="005756A6">
      <w:pPr>
        <w:rPr>
          <w:rFonts w:ascii="Century Gothic" w:hAnsi="Century Gothic"/>
        </w:rPr>
      </w:pPr>
      <w:r w:rsidRPr="005756A6">
        <w:rPr>
          <w:rFonts w:ascii="Century Gothic" w:hAnsi="Century Gothic"/>
        </w:rPr>
        <w:t>2. Potluck with the board:</w:t>
      </w:r>
    </w:p>
    <w:p w14:paraId="3A973299" w14:textId="77777777" w:rsidR="005756A6" w:rsidRPr="005756A6" w:rsidRDefault="005756A6" w:rsidP="005756A6">
      <w:pPr>
        <w:rPr>
          <w:rFonts w:ascii="Century Gothic" w:hAnsi="Century Gothic"/>
        </w:rPr>
      </w:pPr>
      <w:r w:rsidRPr="005756A6">
        <w:rPr>
          <w:rFonts w:ascii="Century Gothic" w:hAnsi="Century Gothic"/>
        </w:rPr>
        <w:t>• Share personal stories about fairness and feeling of belonging</w:t>
      </w:r>
    </w:p>
    <w:p w14:paraId="557CF58B" w14:textId="77777777" w:rsidR="005756A6" w:rsidRPr="005756A6" w:rsidRDefault="005756A6" w:rsidP="005756A6">
      <w:pPr>
        <w:rPr>
          <w:rFonts w:ascii="Century Gothic" w:hAnsi="Century Gothic"/>
        </w:rPr>
      </w:pPr>
      <w:r w:rsidRPr="005756A6">
        <w:rPr>
          <w:rFonts w:ascii="Century Gothic" w:hAnsi="Century Gothic"/>
        </w:rPr>
        <w:t>• Share what you’re hearing in the interviews</w:t>
      </w:r>
    </w:p>
    <w:p w14:paraId="19FDCCAB" w14:textId="35E4A6CB" w:rsidR="005756A6" w:rsidRDefault="005756A6" w:rsidP="005756A6">
      <w:pPr>
        <w:rPr>
          <w:rFonts w:ascii="Century Gothic" w:hAnsi="Century Gothic"/>
        </w:rPr>
      </w:pPr>
      <w:r w:rsidRPr="005756A6">
        <w:rPr>
          <w:rFonts w:ascii="Century Gothic" w:hAnsi="Century Gothic"/>
        </w:rPr>
        <w:t>• Appreciative inquiry/motivational interview-style discussion to surface and amplify what’s working well with the liaison approach</w:t>
      </w:r>
    </w:p>
    <w:p w14:paraId="5BD3184D" w14:textId="77777777" w:rsidR="005756A6" w:rsidRDefault="005756A6" w:rsidP="005756A6">
      <w:pPr>
        <w:rPr>
          <w:rFonts w:ascii="Century Gothic" w:hAnsi="Century Gothic"/>
        </w:rPr>
      </w:pPr>
    </w:p>
    <w:p w14:paraId="5FA38DDC" w14:textId="35B96FE2" w:rsidR="005756A6" w:rsidRPr="00055E0F" w:rsidRDefault="005756A6" w:rsidP="00055E0F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055E0F">
        <w:rPr>
          <w:rFonts w:ascii="Century Gothic" w:hAnsi="Century Gothic"/>
        </w:rPr>
        <w:t>Look into an emergency action fund (since CC mission is advocacy, it could be an emergency advocacy fund)</w:t>
      </w:r>
    </w:p>
    <w:p w14:paraId="268ACBCE" w14:textId="7CFBB914" w:rsidR="00055E0F" w:rsidRDefault="00055E0F" w:rsidP="00055E0F">
      <w:pPr>
        <w:rPr>
          <w:rFonts w:ascii="Century Gothic" w:hAnsi="Century Gothic"/>
        </w:rPr>
      </w:pPr>
    </w:p>
    <w:p w14:paraId="5029EF87" w14:textId="77777777" w:rsidR="00055E0F" w:rsidRPr="00055E0F" w:rsidRDefault="00055E0F" w:rsidP="00055E0F">
      <w:pPr>
        <w:rPr>
          <w:rFonts w:ascii="Century Gothic" w:hAnsi="Century Gothic"/>
        </w:rPr>
      </w:pPr>
    </w:p>
    <w:p w14:paraId="645A760D" w14:textId="77777777" w:rsidR="00CF6D41" w:rsidRDefault="00CF6D41" w:rsidP="00CF6D41">
      <w:pPr>
        <w:rPr>
          <w:rFonts w:ascii="Century Gothic" w:hAnsi="Century Gothic"/>
        </w:rPr>
      </w:pPr>
    </w:p>
    <w:p w14:paraId="2C5BA12F" w14:textId="77777777" w:rsidR="00CF6D41" w:rsidRDefault="00CF6D41" w:rsidP="00CF6D41">
      <w:pPr>
        <w:rPr>
          <w:rFonts w:ascii="Century Gothic" w:hAnsi="Century Gothic"/>
        </w:rPr>
      </w:pPr>
    </w:p>
    <w:p w14:paraId="69D2707A" w14:textId="53492D85" w:rsidR="00AE6C62" w:rsidRPr="00AE6C62" w:rsidRDefault="005756A6" w:rsidP="003D64F5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Volunteer Opportunity</w:t>
      </w:r>
    </w:p>
    <w:p w14:paraId="79BEC3C1" w14:textId="1C88E446" w:rsidR="00AE6C62" w:rsidRPr="00A4372D" w:rsidRDefault="005756A6" w:rsidP="003D64F5">
      <w:pPr>
        <w:rPr>
          <w:rFonts w:ascii="Century Gothic" w:hAnsi="Century Gothic"/>
        </w:rPr>
      </w:pPr>
      <w:r>
        <w:rPr>
          <w:rFonts w:ascii="Century Gothic" w:hAnsi="Century Gothic"/>
        </w:rPr>
        <w:t>Help with putting on a screening of “Ancestral Waters” – contact Amy at Backbone</w:t>
      </w:r>
    </w:p>
    <w:p w14:paraId="73FA162B" w14:textId="77777777" w:rsidR="003D64F5" w:rsidRDefault="003D64F5" w:rsidP="003D64F5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 </w:t>
      </w:r>
    </w:p>
    <w:p w14:paraId="01CEF2AC" w14:textId="77777777" w:rsidR="00A3372A" w:rsidRDefault="00A3372A" w:rsidP="00C55CF4">
      <w:pPr>
        <w:rPr>
          <w:rFonts w:ascii="Century Gothic" w:hAnsi="Century Gothic"/>
        </w:rPr>
      </w:pPr>
    </w:p>
    <w:p w14:paraId="70B4E120" w14:textId="49050A40" w:rsidR="00A3372A" w:rsidRDefault="00D61F22" w:rsidP="00D61F22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Decision on n</w:t>
      </w:r>
      <w:r w:rsidR="005D65F3" w:rsidRPr="00875411">
        <w:rPr>
          <w:rFonts w:ascii="Century Gothic" w:hAnsi="Century Gothic"/>
          <w:b/>
          <w:bCs/>
        </w:rPr>
        <w:t>ext meeting</w:t>
      </w:r>
      <w:r>
        <w:rPr>
          <w:rFonts w:ascii="Century Gothic" w:hAnsi="Century Gothic"/>
          <w:b/>
          <w:bCs/>
        </w:rPr>
        <w:t xml:space="preserve"> date</w:t>
      </w:r>
      <w:r w:rsidR="005D65F3">
        <w:rPr>
          <w:rFonts w:ascii="Century Gothic" w:hAnsi="Century Gothic"/>
          <w:b/>
          <w:bCs/>
        </w:rPr>
        <w:t>:</w:t>
      </w:r>
      <w:r w:rsidR="005D65F3" w:rsidRPr="00875411">
        <w:rPr>
          <w:rFonts w:ascii="Century Gothic" w:hAnsi="Century Gothic"/>
          <w:b/>
          <w:bCs/>
        </w:rPr>
        <w:t xml:space="preserve"> </w:t>
      </w:r>
      <w:r w:rsidR="005756A6">
        <w:rPr>
          <w:rFonts w:ascii="Century Gothic" w:hAnsi="Century Gothic"/>
          <w:b/>
          <w:bCs/>
        </w:rPr>
        <w:t xml:space="preserve">June </w:t>
      </w:r>
      <w:r w:rsidR="00055E0F">
        <w:rPr>
          <w:rFonts w:ascii="Century Gothic" w:hAnsi="Century Gothic"/>
          <w:b/>
          <w:bCs/>
        </w:rPr>
        <w:t>21</w:t>
      </w:r>
    </w:p>
    <w:p w14:paraId="79129F59" w14:textId="5ED60935" w:rsidR="00A3372A" w:rsidRDefault="00055E0F" w:rsidP="00C55CF4">
      <w:pPr>
        <w:rPr>
          <w:rFonts w:ascii="Century Gothic" w:hAnsi="Century Gothic"/>
        </w:rPr>
      </w:pPr>
      <w:r>
        <w:rPr>
          <w:rFonts w:ascii="Century Gothic" w:hAnsi="Century Gothic"/>
        </w:rPr>
        <w:t>Unanimous for June 21</w:t>
      </w:r>
    </w:p>
    <w:p w14:paraId="5A5D6A8C" w14:textId="77777777" w:rsidR="00E07E90" w:rsidRDefault="00E07E90" w:rsidP="003D64F5">
      <w:pPr>
        <w:rPr>
          <w:rFonts w:ascii="Century Gothic" w:hAnsi="Century Gothic"/>
          <w:b/>
          <w:bCs/>
        </w:rPr>
      </w:pPr>
    </w:p>
    <w:p w14:paraId="1CF4656E" w14:textId="77777777" w:rsidR="003D64F5" w:rsidRDefault="003D64F5" w:rsidP="003D64F5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Suggested topics for next meeting:</w:t>
      </w:r>
    </w:p>
    <w:p w14:paraId="66E3F44A" w14:textId="14E5BE7E" w:rsidR="003D64F5" w:rsidRPr="008839DE" w:rsidRDefault="00055E0F" w:rsidP="003D64F5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How is our outreach going?</w:t>
      </w:r>
    </w:p>
    <w:p w14:paraId="25E611D7" w14:textId="53F3F609" w:rsidR="003D64F5" w:rsidRPr="005756A6" w:rsidRDefault="003D64F5" w:rsidP="003D64F5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</w:rPr>
      </w:pPr>
      <w:r w:rsidRPr="008839DE">
        <w:rPr>
          <w:rFonts w:ascii="Century Gothic" w:hAnsi="Century Gothic"/>
        </w:rPr>
        <w:t>“Ouch,” “Roses and Thorns” and “Don’t yuck my yum” (Kevin)</w:t>
      </w:r>
    </w:p>
    <w:p w14:paraId="52CEC6CA" w14:textId="1569B8D7" w:rsidR="005756A6" w:rsidRPr="00055E0F" w:rsidRDefault="00055E0F" w:rsidP="003D64F5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Setting up coffees with board members</w:t>
      </w:r>
    </w:p>
    <w:p w14:paraId="09D8D6ED" w14:textId="77777777" w:rsidR="00055E0F" w:rsidRPr="00055E0F" w:rsidRDefault="00055E0F" w:rsidP="00055E0F">
      <w:pPr>
        <w:rPr>
          <w:rFonts w:ascii="Century Gothic" w:hAnsi="Century Gothic"/>
          <w:b/>
          <w:bCs/>
        </w:rPr>
      </w:pPr>
    </w:p>
    <w:p w14:paraId="517A609D" w14:textId="7DDD46C8" w:rsidR="00055E0F" w:rsidRDefault="00055E0F" w:rsidP="00055E0F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Vote on implementing changes to our outreach documents before Kevin leaves (with Yve’s help)</w:t>
      </w:r>
    </w:p>
    <w:p w14:paraId="5ED955C7" w14:textId="08282B52" w:rsidR="00055E0F" w:rsidRDefault="00055E0F" w:rsidP="00055E0F">
      <w:pPr>
        <w:rPr>
          <w:rFonts w:ascii="Century Gothic" w:hAnsi="Century Gothic"/>
        </w:rPr>
      </w:pPr>
      <w:r>
        <w:rPr>
          <w:rFonts w:ascii="Century Gothic" w:hAnsi="Century Gothic"/>
        </w:rPr>
        <w:t>Y:</w:t>
      </w:r>
      <w:r w:rsidR="005E1964">
        <w:rPr>
          <w:rFonts w:ascii="Century Gothic" w:hAnsi="Century Gothic"/>
        </w:rPr>
        <w:t xml:space="preserve"> 9</w:t>
      </w:r>
    </w:p>
    <w:p w14:paraId="03C73439" w14:textId="0812A556" w:rsidR="00055E0F" w:rsidRDefault="00055E0F" w:rsidP="00055E0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N: </w:t>
      </w:r>
      <w:r w:rsidR="005E1964">
        <w:rPr>
          <w:rFonts w:ascii="Century Gothic" w:hAnsi="Century Gothic"/>
        </w:rPr>
        <w:t>0</w:t>
      </w:r>
    </w:p>
    <w:p w14:paraId="3362C216" w14:textId="77777777" w:rsidR="00B1154D" w:rsidRDefault="00B1154D" w:rsidP="003D64F5">
      <w:pPr>
        <w:rPr>
          <w:rFonts w:ascii="Century Gothic" w:hAnsi="Century Gothic"/>
          <w:b/>
          <w:bCs/>
        </w:rPr>
      </w:pPr>
    </w:p>
    <w:p w14:paraId="1739FCBA" w14:textId="77777777" w:rsidR="00D61F22" w:rsidRDefault="00D61F22" w:rsidP="003D64F5">
      <w:pPr>
        <w:rPr>
          <w:rFonts w:ascii="Century Gothic" w:hAnsi="Century Gothic"/>
        </w:rPr>
      </w:pPr>
    </w:p>
    <w:p w14:paraId="3FFEA6C1" w14:textId="6A28550B" w:rsidR="0083001B" w:rsidRDefault="00B1154D" w:rsidP="00055E0F">
      <w:r>
        <w:rPr>
          <w:rFonts w:ascii="Century Gothic" w:hAnsi="Century Gothic"/>
          <w:b/>
          <w:bCs/>
        </w:rPr>
        <w:t>Meeting adjourned</w:t>
      </w:r>
      <w:r w:rsidRPr="0076012E">
        <w:rPr>
          <w:rFonts w:ascii="Century Gothic" w:hAnsi="Century Gothic"/>
          <w:b/>
          <w:bCs/>
        </w:rPr>
        <w:t xml:space="preserve">: </w:t>
      </w:r>
      <w:r w:rsidRPr="00F22E4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7:</w:t>
      </w:r>
      <w:r w:rsidR="00D61F22">
        <w:rPr>
          <w:rFonts w:ascii="Century Gothic" w:hAnsi="Century Gothic"/>
        </w:rPr>
        <w:t>3</w:t>
      </w:r>
      <w:r w:rsidR="00055E0F">
        <w:rPr>
          <w:rFonts w:ascii="Century Gothic" w:hAnsi="Century Gothic"/>
        </w:rPr>
        <w:t>5</w:t>
      </w:r>
      <w:r>
        <w:rPr>
          <w:rFonts w:ascii="Century Gothic" w:hAnsi="Century Gothic"/>
        </w:rPr>
        <w:t xml:space="preserve"> </w:t>
      </w:r>
      <w:r w:rsidRPr="00F22E45">
        <w:rPr>
          <w:rFonts w:ascii="Century Gothic" w:hAnsi="Century Gothic"/>
        </w:rPr>
        <w:t>pm</w:t>
      </w:r>
    </w:p>
    <w:p w14:paraId="2119DC31" w14:textId="77777777" w:rsidR="003D64F5" w:rsidRDefault="003D64F5" w:rsidP="003D64F5">
      <w:pPr>
        <w:rPr>
          <w:rFonts w:ascii="Century Gothic" w:hAnsi="Century Gothic"/>
          <w:b/>
          <w:bCs/>
          <w:u w:val="single"/>
        </w:rPr>
      </w:pPr>
    </w:p>
    <w:p w14:paraId="78210715" w14:textId="77777777" w:rsidR="003D64F5" w:rsidRDefault="003D64F5" w:rsidP="003D64F5"/>
    <w:p w14:paraId="49A8AD27" w14:textId="77777777" w:rsidR="0082719C" w:rsidRDefault="0082719C"/>
    <w:sectPr w:rsidR="0082719C" w:rsidSect="00634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 Bayan Plain">
    <w:altName w:val="Arial"/>
    <w:charset w:val="B2"/>
    <w:family w:val="auto"/>
    <w:pitch w:val="variable"/>
    <w:sig w:usb0="00002001" w:usb1="00000000" w:usb2="00000008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08B2"/>
    <w:multiLevelType w:val="hybridMultilevel"/>
    <w:tmpl w:val="84122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B5BAB"/>
    <w:multiLevelType w:val="hybridMultilevel"/>
    <w:tmpl w:val="80CA5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77223"/>
    <w:multiLevelType w:val="hybridMultilevel"/>
    <w:tmpl w:val="E648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A606B"/>
    <w:multiLevelType w:val="hybridMultilevel"/>
    <w:tmpl w:val="8340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33C6A"/>
    <w:multiLevelType w:val="hybridMultilevel"/>
    <w:tmpl w:val="CCAA1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504243">
    <w:abstractNumId w:val="0"/>
  </w:num>
  <w:num w:numId="2" w16cid:durableId="307246226">
    <w:abstractNumId w:val="1"/>
  </w:num>
  <w:num w:numId="3" w16cid:durableId="1261451312">
    <w:abstractNumId w:val="2"/>
  </w:num>
  <w:num w:numId="4" w16cid:durableId="1012534034">
    <w:abstractNumId w:val="3"/>
  </w:num>
  <w:num w:numId="5" w16cid:durableId="20965858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F5"/>
    <w:rsid w:val="0005099C"/>
    <w:rsid w:val="000509ED"/>
    <w:rsid w:val="00055E0F"/>
    <w:rsid w:val="000960F0"/>
    <w:rsid w:val="000A669F"/>
    <w:rsid w:val="000C5D7A"/>
    <w:rsid w:val="001504E9"/>
    <w:rsid w:val="001877FE"/>
    <w:rsid w:val="001973D3"/>
    <w:rsid w:val="001F1D75"/>
    <w:rsid w:val="001F7DB2"/>
    <w:rsid w:val="002537E8"/>
    <w:rsid w:val="002D0CB0"/>
    <w:rsid w:val="00314CE7"/>
    <w:rsid w:val="00321E21"/>
    <w:rsid w:val="00344F5B"/>
    <w:rsid w:val="00352793"/>
    <w:rsid w:val="0037124C"/>
    <w:rsid w:val="003B2C87"/>
    <w:rsid w:val="003C66AA"/>
    <w:rsid w:val="003D64F5"/>
    <w:rsid w:val="00463C8E"/>
    <w:rsid w:val="00464063"/>
    <w:rsid w:val="004E2069"/>
    <w:rsid w:val="00547963"/>
    <w:rsid w:val="005756A6"/>
    <w:rsid w:val="005D65F3"/>
    <w:rsid w:val="005E1964"/>
    <w:rsid w:val="00600C05"/>
    <w:rsid w:val="006064FB"/>
    <w:rsid w:val="0062113A"/>
    <w:rsid w:val="006337DD"/>
    <w:rsid w:val="0063450A"/>
    <w:rsid w:val="00662ADB"/>
    <w:rsid w:val="00667C77"/>
    <w:rsid w:val="006C696E"/>
    <w:rsid w:val="00771FC7"/>
    <w:rsid w:val="007E2FE8"/>
    <w:rsid w:val="0081295C"/>
    <w:rsid w:val="0082719C"/>
    <w:rsid w:val="0083001B"/>
    <w:rsid w:val="008839DE"/>
    <w:rsid w:val="008B0177"/>
    <w:rsid w:val="00941277"/>
    <w:rsid w:val="009819C6"/>
    <w:rsid w:val="009A13CD"/>
    <w:rsid w:val="00A00EBE"/>
    <w:rsid w:val="00A0212B"/>
    <w:rsid w:val="00A3372A"/>
    <w:rsid w:val="00A71B68"/>
    <w:rsid w:val="00AB4C33"/>
    <w:rsid w:val="00AB7E09"/>
    <w:rsid w:val="00AD5656"/>
    <w:rsid w:val="00AE6C62"/>
    <w:rsid w:val="00AF4B46"/>
    <w:rsid w:val="00B1154D"/>
    <w:rsid w:val="00B15275"/>
    <w:rsid w:val="00B20BA9"/>
    <w:rsid w:val="00B61794"/>
    <w:rsid w:val="00BC5C5B"/>
    <w:rsid w:val="00BE1A70"/>
    <w:rsid w:val="00BF6FE8"/>
    <w:rsid w:val="00C10669"/>
    <w:rsid w:val="00C44399"/>
    <w:rsid w:val="00C46B60"/>
    <w:rsid w:val="00C55CF4"/>
    <w:rsid w:val="00C95E87"/>
    <w:rsid w:val="00CA05D1"/>
    <w:rsid w:val="00CA3357"/>
    <w:rsid w:val="00CD39BD"/>
    <w:rsid w:val="00CE2EF9"/>
    <w:rsid w:val="00CF4622"/>
    <w:rsid w:val="00CF6D41"/>
    <w:rsid w:val="00D43F85"/>
    <w:rsid w:val="00D56FF6"/>
    <w:rsid w:val="00D61F22"/>
    <w:rsid w:val="00D64796"/>
    <w:rsid w:val="00D90B98"/>
    <w:rsid w:val="00DA508A"/>
    <w:rsid w:val="00DB242D"/>
    <w:rsid w:val="00DD641C"/>
    <w:rsid w:val="00DE0F16"/>
    <w:rsid w:val="00E004AB"/>
    <w:rsid w:val="00E07E90"/>
    <w:rsid w:val="00E31CF2"/>
    <w:rsid w:val="00E733D8"/>
    <w:rsid w:val="00E76016"/>
    <w:rsid w:val="00E9011B"/>
    <w:rsid w:val="00F07795"/>
    <w:rsid w:val="00F10BB7"/>
    <w:rsid w:val="00F2701E"/>
    <w:rsid w:val="00F7024E"/>
    <w:rsid w:val="00F727C4"/>
    <w:rsid w:val="00FB2DCA"/>
    <w:rsid w:val="00F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A295B"/>
  <w15:chartTrackingRefBased/>
  <w15:docId w15:val="{FA3BC1BA-4E5E-924E-91B3-EC551C28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Al Bayan Plai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6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4F5"/>
    <w:pPr>
      <w:ind w:left="720"/>
      <w:contextualSpacing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A337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33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0jBRQT-J2WaDo_y5gFWWcUtYKNskModi24DTo1il7Ik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Lisovsky</dc:creator>
  <cp:keywords/>
  <dc:description/>
  <cp:lastModifiedBy>kevin jones</cp:lastModifiedBy>
  <cp:revision>4</cp:revision>
  <dcterms:created xsi:type="dcterms:W3CDTF">2023-05-18T01:04:00Z</dcterms:created>
  <dcterms:modified xsi:type="dcterms:W3CDTF">2023-05-24T02:59:00Z</dcterms:modified>
</cp:coreProperties>
</file>